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0"/>
      </w:tblGrid>
      <w:tr w:rsidR="0092208F" w:rsidRPr="0092208F" w:rsidTr="009220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2208F" w:rsidRPr="0092208F" w:rsidRDefault="0092208F" w:rsidP="0092208F">
            <w:pPr>
              <w:spacing w:after="0" w:line="390" w:lineRule="atLeast"/>
              <w:textAlignment w:val="baseline"/>
              <w:outlineLvl w:val="0"/>
              <w:rPr>
                <w:rFonts w:ascii="Georgia" w:eastAsia="Times New Roman" w:hAnsi="Georgia" w:cs="Times New Roman"/>
                <w:i/>
                <w:iCs/>
                <w:color w:val="000000"/>
                <w:kern w:val="36"/>
                <w:sz w:val="33"/>
                <w:szCs w:val="33"/>
              </w:rPr>
            </w:pPr>
            <w:r w:rsidRPr="0092208F">
              <w:rPr>
                <w:rFonts w:ascii="Georgia" w:eastAsia="Times New Roman" w:hAnsi="Georgia" w:cs="Times New Roman"/>
                <w:i/>
                <w:iCs/>
                <w:color w:val="000000"/>
                <w:kern w:val="36"/>
                <w:sz w:val="33"/>
                <w:szCs w:val="33"/>
              </w:rPr>
              <w:t>PNEUMATIC Automation Valves</w:t>
            </w:r>
          </w:p>
          <w:p w:rsidR="0092208F" w:rsidRPr="0092208F" w:rsidRDefault="0092208F" w:rsidP="0092208F">
            <w:pPr>
              <w:spacing w:after="0" w:line="315" w:lineRule="atLeast"/>
              <w:textAlignment w:val="baseline"/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</w:pPr>
            <w:r w:rsidRPr="0092208F">
              <w:rPr>
                <w:rFonts w:ascii="Calibri" w:eastAsia="Times New Roman" w:hAnsi="Calibri" w:cs="Times New Roman"/>
                <w:color w:val="000000"/>
                <w:sz w:val="21"/>
                <w:szCs w:val="21"/>
              </w:rPr>
              <w:t>Sap Valves offers a complete Automated Valve assembly i.e. Actuator, Control accessories and the valve i.e. Ball Valve, Butterfly Valve, Plug Valve or dampers. The basic valve is manufactured in-house and automated with Actuator and Accessories.</w:t>
            </w:r>
          </w:p>
          <w:tbl>
            <w:tblPr>
              <w:tblW w:w="94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450"/>
            </w:tblGrid>
            <w:tr w:rsidR="0092208F" w:rsidRPr="009220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74"/>
                    <w:gridCol w:w="2739"/>
                    <w:gridCol w:w="3137"/>
                  </w:tblGrid>
                  <w:tr w:rsidR="0092208F" w:rsidRPr="0092208F">
                    <w:trPr>
                      <w:trHeight w:val="19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</w:rPr>
                          <w:t>Ball Valve Automation System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</w:rPr>
                          <w:t>Butterfly Automation System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</w:rPr>
                          <w:t>Plug Valve Automation System</w:t>
                        </w:r>
                      </w:p>
                    </w:tc>
                  </w:tr>
                  <w:tr w:rsidR="0092208F" w:rsidRPr="0092208F">
                    <w:trPr>
                      <w:trHeight w:val="208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952500" cy="1323975"/>
                              <wp:effectExtent l="19050" t="0" r="0" b="0"/>
                              <wp:docPr id="1" name="Picture 1" descr="http://www.sapvalves.com/image/automation/bvalv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apvalves.com/image/automation/bvalv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952500" cy="1323975"/>
                              <wp:effectExtent l="19050" t="0" r="0" b="0"/>
                              <wp:docPr id="2" name="Picture 2" descr="http://www.sapvalves.com/image/automation/bfl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sapvalves.com/image/automation/bfl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952500" cy="1323975"/>
                              <wp:effectExtent l="19050" t="0" r="0" b="0"/>
                              <wp:docPr id="3" name="Picture 3" descr="http://www.sapvalves.com/image/automation/pvalu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sapvalves.com/image/automation/pvalu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rPr>
                      <w:trHeight w:val="1320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numPr>
                            <w:ilvl w:val="0"/>
                            <w:numId w:val="1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Size range 1/2" - 24" #150 - #2500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1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Soft seated, Metal seated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1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Fire safe as per API607 or BS5351 as an application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1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Variety of Ball Valve constructions offered as per the requirements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numPr>
                            <w:ilvl w:val="0"/>
                            <w:numId w:val="2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Size range 2" - 48", PN10, PN16, PN25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2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Variations in Butterfly Valve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2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onstructions offered as per client requirements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numPr>
                            <w:ilvl w:val="0"/>
                            <w:numId w:val="3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Size range 1/2" - 20" in #150 - #2500</w:t>
                        </w:r>
                      </w:p>
                      <w:p w:rsidR="0092208F" w:rsidRPr="0092208F" w:rsidRDefault="0092208F" w:rsidP="0092208F">
                        <w:pPr>
                          <w:numPr>
                            <w:ilvl w:val="0"/>
                            <w:numId w:val="3"/>
                          </w:numPr>
                          <w:spacing w:after="0" w:line="180" w:lineRule="atLeast"/>
                          <w:ind w:left="0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Different constructions offered as per client requirement</w:t>
                        </w:r>
                      </w:p>
                    </w:tc>
                  </w:tr>
                  <w:tr w:rsidR="0092208F" w:rsidRPr="0092208F">
                    <w:trPr>
                      <w:trHeight w:val="34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</w:tbl>
                <w:p w:rsidR="0092208F" w:rsidRPr="0092208F" w:rsidRDefault="0092208F" w:rsidP="009220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18"/>
                      <w:szCs w:val="18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707"/>
                    <w:gridCol w:w="3743"/>
                  </w:tblGrid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92208F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4" name="Picture 4" descr="http://www.sapvalves.com/image/automation/new/rac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://www.sapvalves.com/image/automation/new/ra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5" name="Picture 5" descr="http://www.sapvalves.com/image/automation/new/rn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www.sapvalves.com/image/automation/new/rn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2/2 Way Pneumatic ON/OFF Angle type Control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(S/C BSP/NPT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)(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F/E ASA 150#)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Type : Normally Closed / Normally Open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 : 1/2" to 2" (15mm to 50mm)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 SS 304, SS 316 (CF-8 / CF-8m)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OP Pressure : 3.5 to 7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 Pressure : UP to 14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 : 180°CMax.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 : air, gas.water, steam, chemical, oil etc.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 xml:space="preserve">2/2 Way Pneumatic ON/OFF "ND" type Control 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Valve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(F/EASA150#)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Type : Normally Closed / Normally Open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 : 1" to 2" (25mm to 50mm)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 C.I.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OP. Pressure : 3.5 to 7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W. Pressure : UP to 14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 : 180°C 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 : air, gas.water, steam, chemical, oil etc.</w:t>
                        </w:r>
                      </w:p>
                    </w:tc>
                  </w:tr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lastRenderedPageBreak/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6" name="Picture 6" descr="http://www.sapvalves.com/image/automation/new/dp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www.sapvalves.com/image/automation/new/dp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7" name="Picture 7" descr="http://www.sapvalves.com/image/automation/new/MT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sapvalves.com/image/automation/new/MT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2/2 - 3/2 Way Pneumatic Diapharm Operated Control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(F/EASA150#)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Type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Normally Closed / Normally Open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 : 1/2" to 8" (15mm to 200mm)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Mat:C.I./WCB/SS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OP. Pressure : 35 PSI 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W. Pressure : 10 BAR / 20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Temp:180°C, 300° C, 450° C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 : steam, thermic oil, water, chemical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2 Way- 3 Way Electrical Motorised Control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(F/EASA150#)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Type:NC/NO/PID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 : 1/2" to 8" (15mm to 200mm)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Sup:230V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W. Pressure : 10 BAR / 20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Temp:180°C, 300° C, 450° C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Action : Linear and Reversible With change of Power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 : steam, thermic oil, water, chemical</w:t>
                        </w:r>
                      </w:p>
                    </w:tc>
                  </w:tr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8" name="Picture 8" descr="http://www.sapvalves.com/image/automation/new/rsd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://www.sapvalves.com/image/automation/new/rsd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9" name="Picture 9" descr="http://www.sapvalves.com/image/automation/new/rdic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www.sapvalves.com/image/automation/new/rdi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RSDN 2/2 Way Pilot Operated Diapharm type Solenoid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 xml:space="preserve">(S/C BSP/NPT) (F/E ASA 150#) 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Type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NC / NO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 : 1/2" to 2" (15mm to 50mm) Mat: SS 304, SS316 (CF 8, CF 8m) W. Pressure : 0.5 Min. 12 BAR Max. Sup: 12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,24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, 110, 230 AC DC Media : Air, Gas, Oil, Water etc.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RSL / RDAC    2/2 Way Semi lift type Solenoid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(S/C BSP/NPT) (F/E ASA 150#)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W. Pressure : 0.1 Min. 7 BAR 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RSL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 xml:space="preserve">W. 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Pressure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0.0 Min. 2 BAR 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RDAC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2/2 - 3/2 Way Direct Operated Solenoid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(S/C BSP/NPT)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Type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Normally Closed / Normally Open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Size: 1/8" to 1/2"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 SS 304, SS 316 Aluminium, Brass.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 xml:space="preserve">W </w:t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Pressure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UP to 7 ,15 ,25 ,50 ,75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 :85° 150°C Max.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 : air, gas.water, steam etc.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Sup: 12, 24, 110, 230 AC DC</w:t>
                        </w:r>
                      </w:p>
                    </w:tc>
                  </w:tr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lastRenderedPageBreak/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10" name="Picture 10" descr="http://www.sapvalves.com/image/automation/new/rssv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sapvalves.com/image/automation/new/rssv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11" name="Picture 11" descr="http://www.sapvalves.com/image/automation/new/min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www.sapvalves.com/image/automation/new/min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3/2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-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5/2 Way Single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/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Double Solenoid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(S/C BSP/NPT)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Size: 1/8" to 1/2"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 Aluminium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 Pressure: UP to10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 : 85° C Max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Media: air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Sup: 12, 24, 110, 230 AC DC</w:t>
                        </w:r>
                      </w:p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3/2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-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5/2 Way Hand Lever Valve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(S/C BSP/NPT)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Size: 1/8" to 1/2"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Mat: Aluminium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W Pressure: UP to10 BAR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Temp: 85°C Max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Media: air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Pnumatic Air Cylinder D/A - S/A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proofErr w:type="gramStart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>Bore :</w:t>
                        </w:r>
                        <w:proofErr w:type="gramEnd"/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t xml:space="preserve"> 25 mm to 100 mm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Stock: 25,50,75,100,150,200,250,300 mm.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Temp : 100°C.</w:t>
                        </w:r>
                      </w:p>
                    </w:tc>
                  </w:tr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12" name="Picture 12" descr="http://www.sapvalves.com/image/automation/new/fr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sapvalves.com/image/automation/new/fr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171700" cy="1362075"/>
                              <wp:effectExtent l="19050" t="0" r="0" b="0"/>
                              <wp:docPr id="13" name="Picture 13" descr="http://www.sapvalves.com/image/automation/new/pu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sapvalves.com/image/automation/new/pu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362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208F" w:rsidRPr="0092208F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Air Preparation Units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Air Filter, Regulator, Lubricator Size : 1/8" to 1/2"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315" w:lineRule="atLeast"/>
                          <w:textAlignment w:val="baseline"/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</w:pPr>
                        <w:r w:rsidRPr="0092208F"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000000"/>
                            <w:sz w:val="21"/>
                          </w:rPr>
                          <w:t>P. U. Tubes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</w:rPr>
                          <w:t> </w:t>
                        </w:r>
                        <w:r w:rsidRPr="0092208F">
                          <w:rPr>
                            <w:rFonts w:ascii="Calibri" w:eastAsia="Times New Roman" w:hAnsi="Calibri" w:cs="Times New Roman"/>
                            <w:color w:val="000000"/>
                            <w:sz w:val="21"/>
                            <w:szCs w:val="21"/>
                          </w:rPr>
                          <w:br/>
                          <w:t>Nylon, P.V.C., Braided Hose Pipe Gas Pipe Hydraulic Pipe</w:t>
                        </w:r>
                      </w:p>
                    </w:tc>
                  </w:tr>
                  <w:tr w:rsidR="0092208F" w:rsidRPr="0092208F">
                    <w:trPr>
                      <w:trHeight w:val="120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  <w:hideMark/>
                      </w:tcPr>
                      <w:p w:rsidR="0092208F" w:rsidRPr="0092208F" w:rsidRDefault="0092208F" w:rsidP="0092208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2"/>
                            <w:szCs w:val="18"/>
                          </w:rPr>
                        </w:pPr>
                      </w:p>
                    </w:tc>
                  </w:tr>
                </w:tbl>
                <w:p w:rsidR="0092208F" w:rsidRPr="0092208F" w:rsidRDefault="0092208F" w:rsidP="009220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92208F" w:rsidRPr="0092208F" w:rsidRDefault="0092208F" w:rsidP="0092208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2208F" w:rsidRPr="0092208F" w:rsidRDefault="0092208F" w:rsidP="0092208F">
      <w:pPr>
        <w:spacing w:after="0" w:line="360" w:lineRule="atLeast"/>
        <w:textAlignment w:val="baseline"/>
        <w:outlineLvl w:val="1"/>
        <w:rPr>
          <w:rFonts w:ascii="Georgia" w:eastAsia="Times New Roman" w:hAnsi="Georgia" w:cs="Times New Roman"/>
          <w:i/>
          <w:iCs/>
          <w:color w:val="990000"/>
          <w:sz w:val="30"/>
          <w:szCs w:val="30"/>
        </w:rPr>
      </w:pPr>
      <w:r w:rsidRPr="0092208F">
        <w:rPr>
          <w:rFonts w:ascii="Georgia" w:eastAsia="Times New Roman" w:hAnsi="Georgia" w:cs="Times New Roman"/>
          <w:i/>
          <w:iCs/>
          <w:color w:val="990000"/>
          <w:sz w:val="30"/>
          <w:szCs w:val="30"/>
        </w:rPr>
        <w:lastRenderedPageBreak/>
        <w:t> </w:t>
      </w:r>
    </w:p>
    <w:p w:rsidR="00BB4332" w:rsidRDefault="00BB4332"/>
    <w:sectPr w:rsidR="00BB4332" w:rsidSect="00BB4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7090"/>
    <w:multiLevelType w:val="multilevel"/>
    <w:tmpl w:val="164E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1D5523"/>
    <w:multiLevelType w:val="multilevel"/>
    <w:tmpl w:val="EC2E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C80FE6"/>
    <w:multiLevelType w:val="multilevel"/>
    <w:tmpl w:val="2740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92208F"/>
    <w:rsid w:val="0092208F"/>
    <w:rsid w:val="00BB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332"/>
  </w:style>
  <w:style w:type="paragraph" w:styleId="Heading1">
    <w:name w:val="heading 1"/>
    <w:basedOn w:val="Normal"/>
    <w:link w:val="Heading1Char"/>
    <w:uiPriority w:val="9"/>
    <w:qFormat/>
    <w:rsid w:val="009220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220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0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2208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text">
    <w:name w:val="table_text"/>
    <w:basedOn w:val="Normal"/>
    <w:rsid w:val="00922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208F"/>
    <w:rPr>
      <w:b/>
      <w:bCs/>
    </w:rPr>
  </w:style>
  <w:style w:type="paragraph" w:styleId="NormalWeb">
    <w:name w:val="Normal (Web)"/>
    <w:basedOn w:val="Normal"/>
    <w:uiPriority w:val="99"/>
    <w:unhideWhenUsed/>
    <w:rsid w:val="00922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2208F"/>
  </w:style>
  <w:style w:type="paragraph" w:styleId="BalloonText">
    <w:name w:val="Balloon Text"/>
    <w:basedOn w:val="Normal"/>
    <w:link w:val="BalloonTextChar"/>
    <w:uiPriority w:val="99"/>
    <w:semiHidden/>
    <w:unhideWhenUsed/>
    <w:rsid w:val="0092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7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</dc:creator>
  <cp:lastModifiedBy>Harsh</cp:lastModifiedBy>
  <cp:revision>2</cp:revision>
  <dcterms:created xsi:type="dcterms:W3CDTF">2014-09-16T11:43:00Z</dcterms:created>
  <dcterms:modified xsi:type="dcterms:W3CDTF">2014-09-16T11:44:00Z</dcterms:modified>
</cp:coreProperties>
</file>